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D9" w:rsidRPr="004D0FC6" w:rsidRDefault="008C4CD9" w:rsidP="004D0FC6">
      <w:pPr>
        <w:pStyle w:val="2"/>
        <w:rPr>
          <w:rFonts w:ascii="Times New Roman" w:hAnsi="Times New Roman" w:cs="Times New Roman"/>
          <w:b w:val="0"/>
          <w:color w:val="auto"/>
        </w:rPr>
      </w:pPr>
      <w:r w:rsidRPr="004D0FC6">
        <w:rPr>
          <w:rFonts w:ascii="Times New Roman" w:hAnsi="Times New Roman" w:cs="Times New Roman"/>
          <w:b w:val="0"/>
          <w:color w:val="auto"/>
        </w:rPr>
        <w:t>Принято:                                                                                            Утверждаю: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>Педагогический совет                                                                       директор школы: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 xml:space="preserve">протокол № ___                                                                                 Л.К. </w:t>
      </w:r>
      <w:proofErr w:type="spellStart"/>
      <w:r w:rsidRPr="001A5E2C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1A5E2C">
        <w:rPr>
          <w:rFonts w:ascii="Times New Roman" w:hAnsi="Times New Roman" w:cs="Times New Roman"/>
          <w:sz w:val="24"/>
          <w:szCs w:val="24"/>
        </w:rPr>
        <w:t>__________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>от ______________                                                                            приказ №_____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____________________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EC9" w:rsidRPr="001A5E2C" w:rsidRDefault="008C4CD9" w:rsidP="008C4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E2C">
        <w:rPr>
          <w:rFonts w:ascii="Times New Roman" w:hAnsi="Times New Roman" w:cs="Times New Roman"/>
          <w:b/>
          <w:sz w:val="24"/>
          <w:szCs w:val="24"/>
        </w:rPr>
        <w:t>Положение о молодом специалисте</w:t>
      </w:r>
    </w:p>
    <w:p w:rsidR="008C4CD9" w:rsidRPr="001A5E2C" w:rsidRDefault="008C4CD9" w:rsidP="008C4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CD9" w:rsidRPr="001A5E2C" w:rsidRDefault="008C4CD9" w:rsidP="005373E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Общие положения.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1.1. Настоящее Положение разработано в соответствии с Конституцией Российской Федерации, гражданским и трудовым законодательством Российской Федерации, иными нормативными правовыми актами Российской Федерации, коллективным договором МКОУ «Урюпинская СОШ» (далее - ОУ), правилами внутреннего трудового распорядка ОУ, положением об оплате труда и материальном стимулировании и иными локальными нормативными актами ОУ, содержащими нормы трудового права.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1.2. Положение определяет статус, права и обязанности молодого специалиста, предоставляемые ему гарантии и компенсации, а также обязанности ОУ по отношению к молодому специалисту.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1.3. Настоящее Положение направлено на привлечение молодых специалистов на работу, закрепление их в ОУ, расширение предоставляемых им законодательством социальных гарантий.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1.4. Положение распространяется на молодых специалистов ОУ и его структурных подразделений.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rPr>
          <w:color w:val="424242"/>
        </w:rPr>
      </w:pPr>
    </w:p>
    <w:p w:rsidR="008C4CD9" w:rsidRPr="001A5E2C" w:rsidRDefault="008C4CD9" w:rsidP="005373E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Статус молодого специалиста.</w:t>
      </w:r>
    </w:p>
    <w:p w:rsidR="005373E0" w:rsidRPr="001A5E2C" w:rsidRDefault="005373E0" w:rsidP="005373E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2.1. К молодым специалистам ОУ относятся работники, удовлетворяющие следующим условиям:</w:t>
      </w:r>
    </w:p>
    <w:p w:rsidR="00064554" w:rsidRPr="001A5E2C" w:rsidRDefault="00064554" w:rsidP="00064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>- выпускники педагогических высших и средних специальных учебных заведений, обучающиеся очно по направлению деятельности, имеющие стаж работы от 0 до 3-х лет;</w:t>
      </w:r>
    </w:p>
    <w:p w:rsidR="00064554" w:rsidRPr="001A5E2C" w:rsidRDefault="00064554" w:rsidP="00064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 xml:space="preserve">- впервые принятые специалисты, не имеющие стажа педагогической деятельности в образовательных учреждениях; </w:t>
      </w:r>
    </w:p>
    <w:p w:rsidR="00064554" w:rsidRPr="001A5E2C" w:rsidRDefault="00064554" w:rsidP="00064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>- педагоги, обучающиеся заочно в педагогических высших и средних специальных учебных заведениях по направлению деятельности и имеющие стаж работы</w:t>
      </w:r>
    </w:p>
    <w:p w:rsidR="00064554" w:rsidRPr="001A5E2C" w:rsidRDefault="004D0FC6" w:rsidP="00064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 до 3</w:t>
      </w:r>
      <w:r w:rsidR="00064554" w:rsidRPr="001A5E2C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064554" w:rsidRPr="001A5E2C" w:rsidRDefault="00064554" w:rsidP="000645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5E2C">
        <w:rPr>
          <w:rFonts w:ascii="Times New Roman" w:hAnsi="Times New Roman" w:cs="Times New Roman"/>
          <w:sz w:val="24"/>
          <w:szCs w:val="24"/>
        </w:rPr>
        <w:t xml:space="preserve">- педагоги, прошедшие курс переподготовки по направлению деятельности, имеющие стаж работы </w:t>
      </w:r>
      <w:r w:rsidR="004D0FC6">
        <w:rPr>
          <w:rFonts w:ascii="Times New Roman" w:hAnsi="Times New Roman" w:cs="Times New Roman"/>
          <w:sz w:val="24"/>
          <w:szCs w:val="24"/>
        </w:rPr>
        <w:t>в занимаемой должности от 0 до 1 года</w:t>
      </w:r>
      <w:r w:rsidRPr="001A5E2C">
        <w:rPr>
          <w:rFonts w:ascii="Times New Roman" w:hAnsi="Times New Roman" w:cs="Times New Roman"/>
          <w:sz w:val="24"/>
          <w:szCs w:val="24"/>
        </w:rPr>
        <w:t>;</w:t>
      </w:r>
    </w:p>
    <w:p w:rsidR="00D45D37" w:rsidRPr="001A5E2C" w:rsidRDefault="00064554" w:rsidP="00D45D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E2C">
        <w:rPr>
          <w:rFonts w:ascii="Times New Roman" w:hAnsi="Times New Roman" w:cs="Times New Roman"/>
          <w:sz w:val="24"/>
          <w:szCs w:val="24"/>
        </w:rPr>
        <w:t xml:space="preserve">- педагоги, принятыми в </w:t>
      </w:r>
      <w:r w:rsidR="004D0FC6">
        <w:rPr>
          <w:rFonts w:ascii="Times New Roman" w:hAnsi="Times New Roman" w:cs="Times New Roman"/>
          <w:sz w:val="24"/>
          <w:szCs w:val="24"/>
        </w:rPr>
        <w:t>ОУ и имеющие стаж работы менее 3</w:t>
      </w:r>
      <w:r w:rsidRPr="001A5E2C">
        <w:rPr>
          <w:rFonts w:ascii="Times New Roman" w:hAnsi="Times New Roman" w:cs="Times New Roman"/>
          <w:sz w:val="24"/>
          <w:szCs w:val="24"/>
        </w:rPr>
        <w:t xml:space="preserve"> лет</w:t>
      </w:r>
      <w:r w:rsidR="00D45D37" w:rsidRPr="001A5E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3E0" w:rsidRPr="001A5E2C" w:rsidRDefault="00D45D37" w:rsidP="00D45D3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1A5E2C">
        <w:rPr>
          <w:rFonts w:ascii="Times New Roman" w:hAnsi="Times New Roman" w:cs="Times New Roman"/>
          <w:color w:val="424242"/>
          <w:sz w:val="24"/>
          <w:szCs w:val="24"/>
        </w:rPr>
        <w:t>2.2</w:t>
      </w:r>
      <w:r w:rsidR="005373E0" w:rsidRPr="001A5E2C">
        <w:rPr>
          <w:rFonts w:ascii="Times New Roman" w:hAnsi="Times New Roman" w:cs="Times New Roman"/>
          <w:color w:val="424242"/>
          <w:sz w:val="24"/>
          <w:szCs w:val="24"/>
        </w:rPr>
        <w:t>. Статус молодого специалиста</w:t>
      </w:r>
      <w:r w:rsidRPr="001A5E2C">
        <w:rPr>
          <w:rFonts w:ascii="Times New Roman" w:hAnsi="Times New Roman" w:cs="Times New Roman"/>
          <w:color w:val="424242"/>
          <w:sz w:val="24"/>
          <w:szCs w:val="24"/>
        </w:rPr>
        <w:t xml:space="preserve"> устанавливается на срок: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- для молодых специалистов – 3 года;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- для впервые принятых специалистов, не имеющих </w:t>
      </w:r>
      <w:proofErr w:type="spellStart"/>
      <w:r w:rsidRPr="001A5E2C">
        <w:t>педстажа</w:t>
      </w:r>
      <w:proofErr w:type="spellEnd"/>
      <w:r w:rsidRPr="001A5E2C">
        <w:t xml:space="preserve"> – 3 года;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- п</w:t>
      </w:r>
      <w:r w:rsidR="004D0FC6">
        <w:t>едагогов, обучающихся заочно – 3 года</w:t>
      </w:r>
      <w:r w:rsidRPr="001A5E2C">
        <w:t>;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- педагогов, п</w:t>
      </w:r>
      <w:r w:rsidR="004D0FC6">
        <w:t>рошедших курс переподготовки – 1 год</w:t>
      </w:r>
      <w:r w:rsidRPr="001A5E2C">
        <w:t>;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</w:t>
      </w:r>
      <w:r w:rsidR="004D0FC6">
        <w:t>- педагогов</w:t>
      </w:r>
      <w:r w:rsidRPr="001A5E2C">
        <w:t xml:space="preserve">, принятых в </w:t>
      </w:r>
      <w:r w:rsidR="004D0FC6">
        <w:t>ОУ и имеющих стаж работы менее 3</w:t>
      </w:r>
      <w:r w:rsidRPr="001A5E2C">
        <w:t xml:space="preserve"> лет</w:t>
      </w:r>
    </w:p>
    <w:p w:rsidR="00D45D37" w:rsidRPr="001A5E2C" w:rsidRDefault="00D45D37" w:rsidP="00D45D37">
      <w:pPr>
        <w:pStyle w:val="Default"/>
        <w:jc w:val="both"/>
      </w:pPr>
      <w:r w:rsidRPr="001A5E2C">
        <w:t xml:space="preserve">       – 1 год.</w:t>
      </w:r>
    </w:p>
    <w:p w:rsidR="005373E0" w:rsidRPr="001A5E2C" w:rsidRDefault="005373E0" w:rsidP="00D45D37">
      <w:pPr>
        <w:pStyle w:val="Default"/>
        <w:numPr>
          <w:ilvl w:val="1"/>
          <w:numId w:val="1"/>
        </w:numPr>
        <w:jc w:val="both"/>
      </w:pPr>
      <w:r w:rsidRPr="001A5E2C">
        <w:rPr>
          <w:color w:val="424242"/>
        </w:rPr>
        <w:t>Статус молодого специалиста, п</w:t>
      </w:r>
      <w:r w:rsidR="00D45D37" w:rsidRPr="001A5E2C">
        <w:rPr>
          <w:color w:val="424242"/>
        </w:rPr>
        <w:t>рисвоенный работнику ОУ</w:t>
      </w:r>
      <w:r w:rsidRPr="001A5E2C">
        <w:rPr>
          <w:color w:val="424242"/>
        </w:rPr>
        <w:t>, сохраняется за ним в течение всего срока его действия независимо от перевода (перехода) работника из одного стр</w:t>
      </w:r>
      <w:r w:rsidR="00D45D37" w:rsidRPr="001A5E2C">
        <w:rPr>
          <w:color w:val="424242"/>
        </w:rPr>
        <w:t>уктурного подразделения ОУ</w:t>
      </w:r>
      <w:r w:rsidRPr="001A5E2C">
        <w:rPr>
          <w:color w:val="424242"/>
        </w:rPr>
        <w:t xml:space="preserve"> в другое.</w:t>
      </w:r>
    </w:p>
    <w:p w:rsidR="005373E0" w:rsidRPr="001A5E2C" w:rsidRDefault="00D45D37" w:rsidP="00D45D3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lastRenderedPageBreak/>
        <w:t>2.4</w:t>
      </w:r>
      <w:r w:rsidR="005373E0" w:rsidRPr="001A5E2C">
        <w:rPr>
          <w:color w:val="424242"/>
        </w:rPr>
        <w:t>. Статус молодого специалиста однократно продлевается (на период действия причины продления, но не более чем на 3 года в следующих случаях: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призыва на военную службу;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направления в очную аспирантуру для подготовки и защиты кандидатской диссертации на срок не более 3-х лет;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длительного, более 3 месяцев, нахождения на больничном листе, в т. ч. по причине беременности и родов;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предоставления отпуска по уходу за ребенком до достижения им возраста 3-х лет.</w:t>
      </w:r>
    </w:p>
    <w:p w:rsidR="005373E0" w:rsidRPr="001A5E2C" w:rsidRDefault="00D45D37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2.5</w:t>
      </w:r>
      <w:r w:rsidR="005373E0" w:rsidRPr="001A5E2C">
        <w:rPr>
          <w:color w:val="424242"/>
        </w:rPr>
        <w:t xml:space="preserve">. Статус </w:t>
      </w:r>
      <w:r w:rsidRPr="001A5E2C">
        <w:rPr>
          <w:color w:val="424242"/>
        </w:rPr>
        <w:t>молодого специалиста ОУ</w:t>
      </w:r>
      <w:r w:rsidR="005373E0" w:rsidRPr="001A5E2C">
        <w:rPr>
          <w:color w:val="424242"/>
        </w:rPr>
        <w:t xml:space="preserve"> утрачивается до истечения срока его действия в случаях: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расторжения трудового договора по инициативе молодого специалиста;</w:t>
      </w:r>
    </w:p>
    <w:p w:rsidR="005373E0" w:rsidRPr="001A5E2C" w:rsidRDefault="005373E0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расторжения трудового договора по инициативе работодателя по основаниям, предусмотренным трудовым законодательством Российской Федерации, в частности п. п. 5 - 8, 11, 14 ч. 1 ст. 81 ТК РФ.</w:t>
      </w:r>
    </w:p>
    <w:p w:rsidR="005373E0" w:rsidRPr="001A5E2C" w:rsidRDefault="00D45D37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2.6. В соответствии со статьей 70 Трудового кодекса РФ испытательный срок молодому специалисту при приеме на работу не устанавливается.</w:t>
      </w:r>
    </w:p>
    <w:p w:rsidR="00D45D37" w:rsidRPr="001A5E2C" w:rsidRDefault="00D45D37" w:rsidP="00D45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</w:p>
    <w:p w:rsidR="008C4CD9" w:rsidRPr="001A5E2C" w:rsidRDefault="008C4CD9" w:rsidP="009D2BE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Права и обязанности молодого специалиста.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ind w:left="720"/>
        <w:rPr>
          <w:color w:val="424242"/>
        </w:rPr>
      </w:pPr>
      <w:r w:rsidRPr="001A5E2C">
        <w:rPr>
          <w:color w:val="424242"/>
        </w:rPr>
        <w:t>3.1. Молодой специалист имеет право: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- право на условия труда, отвечающие требованиям безопасности и гигиены;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- право на равное вознаграждение за равный труд без какой бы то ни было 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  дискриминации и не ниже установленного законом минимального размера оплаты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  труда;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- право на отдых, обеспечиваемый установленной предельной продолжительностью 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 рабочего времени, предоставлением еженедельных выходных дней, праздничных 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 дней, а также оплачиваемых ежегодных и других отпусков;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</w:t>
      </w:r>
      <w:r w:rsidR="000F7557" w:rsidRPr="001A5E2C">
        <w:rPr>
          <w:color w:val="424242"/>
        </w:rPr>
        <w:t xml:space="preserve"> </w:t>
      </w:r>
      <w:r w:rsidRPr="001A5E2C">
        <w:rPr>
          <w:color w:val="424242"/>
        </w:rPr>
        <w:t xml:space="preserve"> - право на социальное обеспечение в установленных законом случаях;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</w:t>
      </w:r>
      <w:r w:rsidR="000F7557" w:rsidRPr="001A5E2C">
        <w:rPr>
          <w:color w:val="424242"/>
        </w:rPr>
        <w:t xml:space="preserve"> </w:t>
      </w:r>
      <w:r w:rsidRPr="001A5E2C">
        <w:rPr>
          <w:color w:val="424242"/>
        </w:rPr>
        <w:t xml:space="preserve"> - право получать методическую помощь через организацию наставничества, школу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  </w:t>
      </w:r>
      <w:r w:rsidR="000F7557" w:rsidRPr="001A5E2C">
        <w:rPr>
          <w:color w:val="424242"/>
        </w:rPr>
        <w:t xml:space="preserve"> </w:t>
      </w:r>
      <w:r w:rsidRPr="001A5E2C">
        <w:rPr>
          <w:color w:val="424242"/>
        </w:rPr>
        <w:t>молодого специалиста;</w:t>
      </w: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</w:t>
      </w:r>
      <w:r w:rsidR="000F7557" w:rsidRPr="001A5E2C">
        <w:rPr>
          <w:color w:val="424242"/>
        </w:rPr>
        <w:t xml:space="preserve"> </w:t>
      </w:r>
      <w:r w:rsidRPr="001A5E2C">
        <w:rPr>
          <w:color w:val="424242"/>
        </w:rPr>
        <w:t xml:space="preserve"> - повышать квалификацию, проходить аттестацию, принимать участие в </w:t>
      </w:r>
    </w:p>
    <w:p w:rsidR="009D2BEE" w:rsidRPr="001A5E2C" w:rsidRDefault="009D2BEE" w:rsidP="000F7557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           </w:t>
      </w:r>
      <w:r w:rsidR="000F7557" w:rsidRPr="001A5E2C">
        <w:rPr>
          <w:color w:val="424242"/>
        </w:rPr>
        <w:t xml:space="preserve">  </w:t>
      </w:r>
      <w:r w:rsidRPr="001A5E2C">
        <w:rPr>
          <w:color w:val="424242"/>
        </w:rPr>
        <w:t xml:space="preserve"> профессиональных конкурсах</w:t>
      </w:r>
      <w:r w:rsidR="000F7557" w:rsidRPr="001A5E2C">
        <w:rPr>
          <w:color w:val="424242"/>
        </w:rPr>
        <w:t>.</w:t>
      </w:r>
    </w:p>
    <w:p w:rsidR="009D2BEE" w:rsidRPr="001A5E2C" w:rsidRDefault="000F7557" w:rsidP="009D2BEE">
      <w:pPr>
        <w:pStyle w:val="a3"/>
        <w:shd w:val="clear" w:color="auto" w:fill="FFFFFF"/>
        <w:spacing w:before="0" w:beforeAutospacing="0" w:after="0" w:afterAutospacing="0"/>
        <w:ind w:left="720"/>
        <w:rPr>
          <w:color w:val="424242"/>
        </w:rPr>
      </w:pPr>
      <w:r w:rsidRPr="001A5E2C">
        <w:rPr>
          <w:color w:val="424242"/>
        </w:rPr>
        <w:t>3.2. Молодой специалист обязан: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выполнять требования трудового законодательства Российской Федерации, правил внутреннего трудового распорядка и иных локальных нормативных актов ОУ;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соблюдать трудовую дисциплину и требования по охране труда и технике безопасности;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добросовестно выполнять свои трудовые обязанности в соответствии с должностной инструкцией;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бережно относиться к имуществу ОУ;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своевременно и точно исполнять письменные и устные приказы и распоряжения администрации ОУ;</w:t>
      </w:r>
    </w:p>
    <w:p w:rsidR="000F7557" w:rsidRPr="001A5E2C" w:rsidRDefault="000F7557" w:rsidP="000F755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проявлять творческую инициативу, участвовать в разработк</w:t>
      </w:r>
      <w:r w:rsidR="00162CAD" w:rsidRPr="001A5E2C">
        <w:rPr>
          <w:color w:val="424242"/>
        </w:rPr>
        <w:t>е и внедрении продуктов, направленных на повышение качества образования</w:t>
      </w:r>
      <w:r w:rsidRPr="001A5E2C">
        <w:rPr>
          <w:color w:val="424242"/>
        </w:rPr>
        <w:t>;</w:t>
      </w:r>
    </w:p>
    <w:p w:rsidR="000F7557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изучать методическую, психолого-педагогическую</w:t>
      </w:r>
      <w:r w:rsidR="000F7557" w:rsidRPr="001A5E2C">
        <w:rPr>
          <w:color w:val="424242"/>
        </w:rPr>
        <w:t xml:space="preserve"> литературу, </w:t>
      </w:r>
      <w:r w:rsidRPr="001A5E2C">
        <w:rPr>
          <w:color w:val="424242"/>
        </w:rPr>
        <w:t xml:space="preserve">педагогические </w:t>
      </w:r>
      <w:r w:rsidR="000F7557" w:rsidRPr="001A5E2C">
        <w:rPr>
          <w:color w:val="424242"/>
        </w:rPr>
        <w:t>технологии в целях совершенствования своего профессионального уровня;</w:t>
      </w:r>
    </w:p>
    <w:p w:rsidR="00162CAD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демонстрировать профессиональный рост через представление открытых уроков, выступлений и др.;</w:t>
      </w:r>
    </w:p>
    <w:p w:rsidR="000F7557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</w:t>
      </w:r>
      <w:r w:rsidR="000F7557" w:rsidRPr="001A5E2C">
        <w:rPr>
          <w:color w:val="424242"/>
        </w:rPr>
        <w:t xml:space="preserve"> устранять выявленные недостатки в своей работе;</w:t>
      </w:r>
    </w:p>
    <w:p w:rsidR="00162CAD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>- участвовать в инновационной, исследовательской, проектной деятельности в ОУ;</w:t>
      </w:r>
    </w:p>
    <w:p w:rsidR="000F7557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lastRenderedPageBreak/>
        <w:t xml:space="preserve">- </w:t>
      </w:r>
      <w:r w:rsidR="000F7557" w:rsidRPr="001A5E2C">
        <w:rPr>
          <w:color w:val="424242"/>
        </w:rPr>
        <w:t>соблюд</w:t>
      </w:r>
      <w:r w:rsidRPr="001A5E2C">
        <w:rPr>
          <w:color w:val="424242"/>
        </w:rPr>
        <w:t>ать общепринятые морально</w:t>
      </w:r>
      <w:r w:rsidR="000F7557" w:rsidRPr="001A5E2C">
        <w:rPr>
          <w:color w:val="424242"/>
        </w:rPr>
        <w:t>-этические нормы деловых и межличностных взаимоотношений;</w:t>
      </w:r>
    </w:p>
    <w:p w:rsidR="000F7557" w:rsidRPr="001A5E2C" w:rsidRDefault="00162CAD" w:rsidP="00162CA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24242"/>
        </w:rPr>
      </w:pPr>
      <w:r w:rsidRPr="001A5E2C">
        <w:rPr>
          <w:color w:val="424242"/>
        </w:rPr>
        <w:t xml:space="preserve">- </w:t>
      </w:r>
      <w:r w:rsidR="000F7557" w:rsidRPr="001A5E2C">
        <w:rPr>
          <w:color w:val="424242"/>
        </w:rPr>
        <w:t>выполнять иные обязанности, предусмотренные локальн</w:t>
      </w:r>
      <w:r w:rsidRPr="001A5E2C">
        <w:rPr>
          <w:color w:val="424242"/>
        </w:rPr>
        <w:t>ыми нормативными актами ОУ</w:t>
      </w:r>
      <w:r w:rsidR="000F7557" w:rsidRPr="001A5E2C">
        <w:rPr>
          <w:color w:val="424242"/>
        </w:rPr>
        <w:t>.</w:t>
      </w:r>
    </w:p>
    <w:p w:rsidR="000F7557" w:rsidRPr="001A5E2C" w:rsidRDefault="000F7557" w:rsidP="009D2BEE">
      <w:pPr>
        <w:pStyle w:val="a3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9D2BEE" w:rsidRPr="001A5E2C" w:rsidRDefault="009D2BEE" w:rsidP="009D2BEE">
      <w:pPr>
        <w:pStyle w:val="a3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8C4CD9" w:rsidRPr="001A5E2C" w:rsidRDefault="008C4CD9" w:rsidP="00C20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Обязанности работодателя (руководства).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4.1. Предоставить молодому специалисту педагогическую нагрузку в соответствии с полученной в учебном заведении специальностью и квалификацией.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4.2. Создать условия для профессионального роста и адаптации молодых специалистов: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- направлять молодого специалиста на курсы повышения квалификации, переподготовки, семинары, мастер-классы и другие мероприятия, конкурсы профессионального мастерства;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- назначить наставника из числа опытных и профессиональных педагогов ОУ;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- проводить в ОУ целевые совещания, семинары, практикумы и др.;</w:t>
      </w:r>
    </w:p>
    <w:p w:rsidR="00FC4BF6" w:rsidRPr="001A5E2C" w:rsidRDefault="00FC4BF6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- способствовать решению жилищного вопроса;</w:t>
      </w:r>
    </w:p>
    <w:p w:rsidR="00FC4BF6" w:rsidRPr="001A5E2C" w:rsidRDefault="00FC4BF6" w:rsidP="00FC4BF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4.3. Способствовать развитию деловой карьеры с учетом его профессиональных навыков, деловых умений и личностных качеств.</w:t>
      </w:r>
    </w:p>
    <w:p w:rsidR="00FC4BF6" w:rsidRPr="001A5E2C" w:rsidRDefault="00FC4BF6" w:rsidP="00FC4BF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4.4. Создавать условия для физического развития молодых специалистов, способствовать воспитанию культуры здорового образа жизни.</w:t>
      </w:r>
    </w:p>
    <w:p w:rsidR="00FC4BF6" w:rsidRPr="001A5E2C" w:rsidRDefault="00FC4BF6" w:rsidP="00FC4BF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>4.5. Создавать условия, обеспечивающие формирование у молодых специалистов гражданско-патриотической позиции, воспитание уважения к ветеранам, традициям и культуре страны, края, района, ОУ.</w:t>
      </w:r>
    </w:p>
    <w:p w:rsidR="00C208A1" w:rsidRPr="001A5E2C" w:rsidRDefault="00FC4BF6" w:rsidP="0082187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  <w:r w:rsidRPr="001A5E2C">
        <w:rPr>
          <w:color w:val="424242"/>
        </w:rPr>
        <w:t xml:space="preserve">4.6. За достигнутые </w:t>
      </w:r>
      <w:r w:rsidR="00821876" w:rsidRPr="001A5E2C">
        <w:rPr>
          <w:color w:val="424242"/>
        </w:rPr>
        <w:t xml:space="preserve">профессиональные </w:t>
      </w:r>
      <w:r w:rsidRPr="001A5E2C">
        <w:rPr>
          <w:color w:val="424242"/>
        </w:rPr>
        <w:t>успехи</w:t>
      </w:r>
      <w:r w:rsidR="00821876" w:rsidRPr="001A5E2C">
        <w:rPr>
          <w:color w:val="424242"/>
        </w:rPr>
        <w:t>,</w:t>
      </w:r>
      <w:r w:rsidRPr="001A5E2C">
        <w:rPr>
          <w:color w:val="424242"/>
        </w:rPr>
        <w:t xml:space="preserve"> инициативу и творчество представлять молодых специалистов к наградам, предусмотренным Положением о моральном с</w:t>
      </w:r>
      <w:r w:rsidR="00821876" w:rsidRPr="001A5E2C">
        <w:rPr>
          <w:color w:val="424242"/>
        </w:rPr>
        <w:t>тимулировании персонала ОУ</w:t>
      </w:r>
      <w:r w:rsidRPr="001A5E2C">
        <w:rPr>
          <w:color w:val="424242"/>
        </w:rPr>
        <w:t>.</w:t>
      </w:r>
    </w:p>
    <w:p w:rsidR="00C208A1" w:rsidRPr="001A5E2C" w:rsidRDefault="00C208A1" w:rsidP="00C208A1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424242"/>
        </w:rPr>
      </w:pPr>
    </w:p>
    <w:p w:rsidR="00821876" w:rsidRPr="001A5E2C" w:rsidRDefault="008C4CD9" w:rsidP="005257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Гарантии и компенсации, предоставляемые молодому специалисту.</w:t>
      </w:r>
    </w:p>
    <w:p w:rsidR="008C4CD9" w:rsidRPr="001A5E2C" w:rsidRDefault="008C4CD9" w:rsidP="005257CD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 xml:space="preserve">5.1. Молодым специалистам предоставляются </w:t>
      </w:r>
      <w:r w:rsidR="00821876" w:rsidRPr="001A5E2C">
        <w:rPr>
          <w:color w:val="424242"/>
        </w:rPr>
        <w:t xml:space="preserve">льготы, </w:t>
      </w:r>
      <w:r w:rsidRPr="001A5E2C">
        <w:rPr>
          <w:color w:val="424242"/>
        </w:rPr>
        <w:t xml:space="preserve">гарантии и компенсации в соответствии с трудовым законодательством Российской Федерации, </w:t>
      </w:r>
      <w:r w:rsidR="00821876" w:rsidRPr="001A5E2C">
        <w:rPr>
          <w:color w:val="424242"/>
        </w:rPr>
        <w:t xml:space="preserve">региональными, муниципальными нормативно-правовыми актами, </w:t>
      </w:r>
      <w:r w:rsidRPr="001A5E2C">
        <w:rPr>
          <w:color w:val="424242"/>
        </w:rPr>
        <w:t>локальными актами</w:t>
      </w:r>
      <w:r w:rsidR="00821876" w:rsidRPr="001A5E2C">
        <w:rPr>
          <w:color w:val="424242"/>
        </w:rPr>
        <w:t xml:space="preserve"> ОУ</w:t>
      </w:r>
      <w:r w:rsidRPr="001A5E2C">
        <w:rPr>
          <w:color w:val="424242"/>
        </w:rPr>
        <w:t>, а также настоящим Положением.</w:t>
      </w:r>
    </w:p>
    <w:p w:rsidR="005257CD" w:rsidRPr="001A5E2C" w:rsidRDefault="005257CD" w:rsidP="005257CD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A5E2C">
        <w:rPr>
          <w:color w:val="424242"/>
        </w:rPr>
        <w:t>5.2</w:t>
      </w:r>
      <w:r w:rsidR="008C4CD9" w:rsidRPr="001A5E2C">
        <w:rPr>
          <w:color w:val="424242"/>
        </w:rPr>
        <w:t xml:space="preserve">. Молодой специалист не подлежит </w:t>
      </w:r>
      <w:r w:rsidRPr="001A5E2C">
        <w:rPr>
          <w:color w:val="424242"/>
        </w:rPr>
        <w:t xml:space="preserve">обязательной </w:t>
      </w:r>
      <w:r w:rsidR="008C4CD9" w:rsidRPr="001A5E2C">
        <w:rPr>
          <w:color w:val="424242"/>
        </w:rPr>
        <w:t>аттестации</w:t>
      </w:r>
      <w:r w:rsidRPr="001A5E2C">
        <w:rPr>
          <w:color w:val="424242"/>
        </w:rPr>
        <w:t xml:space="preserve"> на соответствие занимаемой должности </w:t>
      </w:r>
      <w:r w:rsidR="008C4CD9" w:rsidRPr="001A5E2C">
        <w:rPr>
          <w:color w:val="424242"/>
        </w:rPr>
        <w:t xml:space="preserve">в течение </w:t>
      </w:r>
      <w:r w:rsidRPr="001A5E2C">
        <w:rPr>
          <w:color w:val="424242"/>
        </w:rPr>
        <w:t xml:space="preserve">2 лет после приема на работу в ОУ. </w:t>
      </w:r>
    </w:p>
    <w:p w:rsidR="005257CD" w:rsidRPr="001A5E2C" w:rsidRDefault="005257CD" w:rsidP="005257CD">
      <w:pPr>
        <w:pStyle w:val="a3"/>
        <w:shd w:val="clear" w:color="auto" w:fill="FFFFFF"/>
        <w:spacing w:before="0" w:beforeAutospacing="0" w:after="0" w:afterAutospacing="0"/>
        <w:jc w:val="both"/>
        <w:rPr>
          <w:color w:val="424242"/>
        </w:rPr>
      </w:pPr>
    </w:p>
    <w:p w:rsidR="008C4CD9" w:rsidRPr="001A5E2C" w:rsidRDefault="008C4CD9" w:rsidP="005257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424242"/>
        </w:rPr>
      </w:pPr>
      <w:r w:rsidRPr="001A5E2C">
        <w:rPr>
          <w:b/>
          <w:color w:val="424242"/>
        </w:rPr>
        <w:t>Заключительные положения</w:t>
      </w:r>
    </w:p>
    <w:p w:rsidR="008C4CD9" w:rsidRPr="001A5E2C" w:rsidRDefault="005257CD" w:rsidP="005257CD">
      <w:pPr>
        <w:pStyle w:val="a3"/>
        <w:shd w:val="clear" w:color="auto" w:fill="FFFFFF"/>
        <w:spacing w:before="0" w:beforeAutospacing="0" w:after="0" w:afterAutospacing="0"/>
        <w:ind w:left="360"/>
        <w:rPr>
          <w:color w:val="424242"/>
        </w:rPr>
      </w:pPr>
      <w:r w:rsidRPr="001A5E2C">
        <w:rPr>
          <w:color w:val="424242"/>
        </w:rPr>
        <w:t>6.1. Настоящее Положение действует с момента его утверждения и до замены его новым или отмены.</w:t>
      </w:r>
    </w:p>
    <w:p w:rsidR="008C4CD9" w:rsidRPr="001A5E2C" w:rsidRDefault="005257CD" w:rsidP="005257CD">
      <w:pPr>
        <w:pStyle w:val="a3"/>
        <w:shd w:val="clear" w:color="auto" w:fill="FFFFFF"/>
        <w:spacing w:before="0" w:beforeAutospacing="0" w:after="0" w:afterAutospacing="0"/>
        <w:ind w:left="360"/>
        <w:rPr>
          <w:color w:val="424242"/>
        </w:rPr>
      </w:pPr>
      <w:r w:rsidRPr="001A5E2C">
        <w:rPr>
          <w:color w:val="424242"/>
        </w:rPr>
        <w:t>6.2. С</w:t>
      </w:r>
      <w:r w:rsidR="008C4CD9" w:rsidRPr="001A5E2C">
        <w:rPr>
          <w:color w:val="424242"/>
        </w:rPr>
        <w:t>фера действия Положения распространяется на всех молодых спец</w:t>
      </w:r>
      <w:r w:rsidRPr="001A5E2C">
        <w:rPr>
          <w:color w:val="424242"/>
        </w:rPr>
        <w:t>иалистов, работающих в ОУ.</w:t>
      </w:r>
    </w:p>
    <w:p w:rsidR="008C4CD9" w:rsidRPr="001A5E2C" w:rsidRDefault="005257CD" w:rsidP="005257CD">
      <w:pPr>
        <w:pStyle w:val="a3"/>
        <w:shd w:val="clear" w:color="auto" w:fill="FFFFFF"/>
        <w:spacing w:before="0" w:beforeAutospacing="0" w:after="0" w:afterAutospacing="0"/>
        <w:ind w:left="360"/>
        <w:rPr>
          <w:color w:val="424242"/>
        </w:rPr>
      </w:pPr>
      <w:r w:rsidRPr="001A5E2C">
        <w:rPr>
          <w:color w:val="424242"/>
        </w:rPr>
        <w:t>6.3. В</w:t>
      </w:r>
      <w:r w:rsidR="008C4CD9" w:rsidRPr="001A5E2C">
        <w:rPr>
          <w:color w:val="424242"/>
        </w:rPr>
        <w:t>се вопросы, не урегулированные данным Положением, регулируются законодательством РФ.</w:t>
      </w:r>
    </w:p>
    <w:p w:rsidR="008C4CD9" w:rsidRPr="001A5E2C" w:rsidRDefault="008C4CD9" w:rsidP="00821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4CD9" w:rsidRPr="001A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FA1"/>
    <w:multiLevelType w:val="multilevel"/>
    <w:tmpl w:val="64546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9"/>
    <w:rsid w:val="00064554"/>
    <w:rsid w:val="000F7557"/>
    <w:rsid w:val="00162CAD"/>
    <w:rsid w:val="001A5E2C"/>
    <w:rsid w:val="004D0FC6"/>
    <w:rsid w:val="005257CD"/>
    <w:rsid w:val="005373E0"/>
    <w:rsid w:val="005F3EC9"/>
    <w:rsid w:val="00821876"/>
    <w:rsid w:val="008C4CD9"/>
    <w:rsid w:val="00930BD7"/>
    <w:rsid w:val="009D2BEE"/>
    <w:rsid w:val="00B818D8"/>
    <w:rsid w:val="00C208A1"/>
    <w:rsid w:val="00D45D37"/>
    <w:rsid w:val="00EE71B9"/>
    <w:rsid w:val="00FC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5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D0F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5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D0F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Химия</cp:lastModifiedBy>
  <cp:revision>5</cp:revision>
  <cp:lastPrinted>2018-04-03T09:37:00Z</cp:lastPrinted>
  <dcterms:created xsi:type="dcterms:W3CDTF">2018-03-28T03:27:00Z</dcterms:created>
  <dcterms:modified xsi:type="dcterms:W3CDTF">2023-01-27T07:42:00Z</dcterms:modified>
</cp:coreProperties>
</file>